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8C5" w:rsidRDefault="007614B2" w:rsidP="001168C5">
      <w:pPr>
        <w:pStyle w:val="a3"/>
        <w:autoSpaceDE w:val="0"/>
        <w:autoSpaceDN w:val="0"/>
        <w:adjustRightInd w:val="0"/>
        <w:spacing w:after="0" w:line="240" w:lineRule="auto"/>
        <w:ind w:left="8930" w:firstLine="70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2</w:t>
      </w:r>
      <w:r w:rsidR="001168C5">
        <w:rPr>
          <w:rFonts w:ascii="Times New Roman" w:hAnsi="Times New Roman"/>
          <w:sz w:val="26"/>
          <w:szCs w:val="26"/>
        </w:rPr>
        <w:t xml:space="preserve"> </w:t>
      </w:r>
    </w:p>
    <w:p w:rsidR="001168C5" w:rsidRDefault="001168C5" w:rsidP="001168C5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постановлению Администрации города       Норильска </w:t>
      </w:r>
    </w:p>
    <w:p w:rsidR="001168C5" w:rsidRDefault="0059164B" w:rsidP="001168C5">
      <w:pPr>
        <w:pStyle w:val="a3"/>
        <w:autoSpaceDE w:val="0"/>
        <w:autoSpaceDN w:val="0"/>
        <w:adjustRightInd w:val="0"/>
        <w:spacing w:after="0" w:line="240" w:lineRule="auto"/>
        <w:ind w:left="8930" w:firstLine="70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19.12.2016 №610</w:t>
      </w:r>
      <w:bookmarkStart w:id="0" w:name="_GoBack"/>
      <w:bookmarkEnd w:id="0"/>
    </w:p>
    <w:p w:rsidR="007614B2" w:rsidRDefault="007614B2" w:rsidP="001168C5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</w:p>
    <w:p w:rsidR="007614B2" w:rsidRDefault="001168C5" w:rsidP="001168C5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2 </w:t>
      </w:r>
    </w:p>
    <w:p w:rsidR="007614B2" w:rsidRDefault="001168C5" w:rsidP="001168C5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Примерному положению об оплате труда работников муниципальных учреждений муниципального образования город Норильск, осуществляющих деятельность в области автомобильного транспорта, утвержденному постановлением Администрации города Норильска </w:t>
      </w:r>
    </w:p>
    <w:p w:rsidR="001168C5" w:rsidRDefault="001168C5" w:rsidP="001168C5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26.07.2016 №400</w:t>
      </w:r>
    </w:p>
    <w:p w:rsidR="001168C5" w:rsidRDefault="001168C5" w:rsidP="001168C5">
      <w:pPr>
        <w:pStyle w:val="a3"/>
        <w:autoSpaceDE w:val="0"/>
        <w:autoSpaceDN w:val="0"/>
        <w:adjustRightInd w:val="0"/>
        <w:spacing w:after="0" w:line="240" w:lineRule="auto"/>
        <w:ind w:left="0"/>
        <w:outlineLvl w:val="1"/>
        <w:rPr>
          <w:rFonts w:ascii="Times New Roman" w:hAnsi="Times New Roman"/>
          <w:sz w:val="26"/>
          <w:szCs w:val="26"/>
        </w:rPr>
      </w:pPr>
    </w:p>
    <w:p w:rsidR="001168C5" w:rsidRDefault="001168C5" w:rsidP="001168C5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Основания повышения ставок заработной платы машинистов бульдозеров, водителей погрузчиков</w:t>
      </w:r>
    </w:p>
    <w:tbl>
      <w:tblPr>
        <w:tblW w:w="149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30"/>
        <w:gridCol w:w="724"/>
        <w:gridCol w:w="1435"/>
        <w:gridCol w:w="1383"/>
        <w:gridCol w:w="1275"/>
        <w:gridCol w:w="2404"/>
        <w:gridCol w:w="1192"/>
        <w:gridCol w:w="850"/>
        <w:gridCol w:w="1276"/>
        <w:gridCol w:w="1276"/>
      </w:tblGrid>
      <w:tr w:rsidR="001168C5" w:rsidRPr="008024F5" w:rsidTr="00713499">
        <w:trPr>
          <w:trHeight w:val="458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Наименование профессий, должностей</w:t>
            </w:r>
          </w:p>
        </w:tc>
        <w:tc>
          <w:tcPr>
            <w:tcW w:w="7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Разряд по ЕТКС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Минимальный оклад 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Минимальные часовые ставки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Основания повышения оклада, ставки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Повышающий коэффициент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Оклад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Часовые ставки</w:t>
            </w:r>
          </w:p>
        </w:tc>
      </w:tr>
      <w:tr w:rsidR="001168C5" w:rsidRPr="008024F5" w:rsidTr="00713499">
        <w:trPr>
          <w:trHeight w:val="1530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 при 36-час.раб.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неделе,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 при 40-час.раб.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неделе, руб.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 при 36-час.раб.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неделе,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 при 40-час.раб.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неделе, руб.</w:t>
            </w:r>
          </w:p>
        </w:tc>
      </w:tr>
      <w:tr w:rsidR="001168C5" w:rsidRPr="008024F5" w:rsidTr="00713499">
        <w:trPr>
          <w:trHeight w:val="80"/>
        </w:trPr>
        <w:tc>
          <w:tcPr>
            <w:tcW w:w="3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Ставка №1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168C5" w:rsidRPr="008024F5" w:rsidTr="00713499">
        <w:trPr>
          <w:trHeight w:val="487"/>
        </w:trPr>
        <w:tc>
          <w:tcPr>
            <w:tcW w:w="3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Машинист бульдозера (при управлении самоходными машинами на гусеничном ходу)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2 857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19,31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17,38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Постоянная занятость на работах по благоустройству и снегоочистке муниципальных территорий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0,317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3 763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25,44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22,89</w:t>
            </w:r>
          </w:p>
        </w:tc>
      </w:tr>
      <w:tr w:rsidR="001168C5" w:rsidRPr="008024F5" w:rsidTr="00713499">
        <w:trPr>
          <w:trHeight w:val="565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2 857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19,31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17,38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0,498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26,04</w:t>
            </w:r>
          </w:p>
        </w:tc>
      </w:tr>
      <w:tr w:rsidR="001168C5" w:rsidRPr="008024F5" w:rsidTr="00713499">
        <w:trPr>
          <w:trHeight w:val="559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3 484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21,19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0,422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4 955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33,49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30,14</w:t>
            </w:r>
          </w:p>
        </w:tc>
      </w:tr>
      <w:tr w:rsidR="001168C5" w:rsidRPr="008024F5" w:rsidTr="00713499">
        <w:trPr>
          <w:trHeight w:val="330"/>
        </w:trPr>
        <w:tc>
          <w:tcPr>
            <w:tcW w:w="3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Ставка №2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168C5" w:rsidRPr="008024F5" w:rsidTr="00713499">
        <w:trPr>
          <w:trHeight w:val="333"/>
        </w:trPr>
        <w:tc>
          <w:tcPr>
            <w:tcW w:w="3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Машинист бульдозера (при управлении самоходными машинами на колесном ходу), водитель погрузчика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2 454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16,59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14,93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Постоянная занятость на работах по благоустройству и снегоочистке </w:t>
            </w: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муниципальных территорий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0,276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3 132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21,17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19,06</w:t>
            </w:r>
          </w:p>
        </w:tc>
      </w:tr>
      <w:tr w:rsidR="001168C5" w:rsidRPr="008024F5" w:rsidTr="00713499">
        <w:trPr>
          <w:trHeight w:val="333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2 454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14,93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0,382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3 392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22,93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20,64</w:t>
            </w:r>
          </w:p>
        </w:tc>
      </w:tr>
      <w:tr w:rsidR="001168C5" w:rsidRPr="008024F5" w:rsidTr="00713499">
        <w:trPr>
          <w:trHeight w:val="333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2 857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19,31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17,38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0,349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3 855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26,05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23,45</w:t>
            </w:r>
          </w:p>
        </w:tc>
      </w:tr>
      <w:tr w:rsidR="001168C5" w:rsidRPr="008024F5" w:rsidTr="00713499">
        <w:trPr>
          <w:trHeight w:val="333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2 857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19,31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17,38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0,536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4 389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29,67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26,70</w:t>
            </w:r>
          </w:p>
        </w:tc>
      </w:tr>
      <w:tr w:rsidR="001168C5" w:rsidRPr="008024F5" w:rsidTr="00713499">
        <w:trPr>
          <w:trHeight w:val="333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3 484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21,19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0,454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5 066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34,25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30,82</w:t>
            </w:r>
          </w:p>
        </w:tc>
      </w:tr>
    </w:tbl>
    <w:p w:rsidR="001168C5" w:rsidRDefault="001168C5" w:rsidP="001168C5">
      <w:pPr>
        <w:pStyle w:val="a3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1168C5" w:rsidRDefault="001168C5" w:rsidP="001168C5">
      <w:pPr>
        <w:pStyle w:val="a3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1168C5" w:rsidRDefault="001168C5" w:rsidP="001168C5">
      <w:pPr>
        <w:pStyle w:val="a3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1168C5" w:rsidRDefault="001168C5" w:rsidP="001168C5">
      <w:pPr>
        <w:pStyle w:val="a3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Основания повышения ставок заработной платы водителей автомобилей</w:t>
      </w:r>
    </w:p>
    <w:tbl>
      <w:tblPr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709"/>
        <w:gridCol w:w="992"/>
        <w:gridCol w:w="851"/>
        <w:gridCol w:w="992"/>
        <w:gridCol w:w="1843"/>
        <w:gridCol w:w="2835"/>
        <w:gridCol w:w="640"/>
        <w:gridCol w:w="1344"/>
        <w:gridCol w:w="992"/>
        <w:gridCol w:w="851"/>
        <w:gridCol w:w="850"/>
        <w:gridCol w:w="851"/>
      </w:tblGrid>
      <w:tr w:rsidR="001168C5" w:rsidRPr="00CA51E0" w:rsidTr="00713499">
        <w:trPr>
          <w:trHeight w:val="408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Наименование профессий, должностей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 xml:space="preserve">Разряд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 xml:space="preserve">Минимальный оклад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Минимальные часовые ставки</w:t>
            </w:r>
          </w:p>
        </w:tc>
        <w:tc>
          <w:tcPr>
            <w:tcW w:w="66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Основания повышения оклада, ставки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Повышающий коэффициент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Оклад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Часовые ставки</w:t>
            </w:r>
          </w:p>
        </w:tc>
      </w:tr>
      <w:tr w:rsidR="001168C5" w:rsidRPr="00CA51E0" w:rsidTr="00713499">
        <w:trPr>
          <w:trHeight w:val="1123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 xml:space="preserve"> при 36-час.раб.неделе,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 xml:space="preserve"> при 40-час.раб.неделе, руб.</w:t>
            </w:r>
          </w:p>
        </w:tc>
        <w:tc>
          <w:tcPr>
            <w:tcW w:w="6662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 xml:space="preserve"> при 36-час.раб.неделе,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 xml:space="preserve"> при 40-час.раб.неделе, руб.</w:t>
            </w:r>
          </w:p>
        </w:tc>
      </w:tr>
      <w:tr w:rsidR="001168C5" w:rsidRPr="00CA51E0" w:rsidTr="00713499">
        <w:trPr>
          <w:trHeight w:val="372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Ставка №3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Грузоподъемность автомобилей (</w:t>
            </w:r>
            <w:proofErr w:type="spellStart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тн</w:t>
            </w:r>
            <w:proofErr w:type="spellEnd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168C5" w:rsidRPr="00CA51E0" w:rsidTr="006E5B01">
        <w:trPr>
          <w:trHeight w:val="329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Водители автомобилей,</w:t>
            </w: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 xml:space="preserve"> работающие на грузовых автомобилях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Бортовые автомобили и автомобили фургоны общего назначения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 xml:space="preserve">Специализированные и специальные </w:t>
            </w:r>
            <w:proofErr w:type="gramStart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автомобили:  самосвалы</w:t>
            </w:r>
            <w:proofErr w:type="gramEnd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, цистерны, фургоны, рефрижераторы, пожарные, техпомощи, снегоочистительные, поливомоечные, подметально-уборочные, автокраны, автопогрузчики и другие: седельные тягачи с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полуприцепами и балластные тяга</w:t>
            </w: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чи с полуприцепами и балластные тягачи с прицепами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Автомобили при перевозке цемента, ядохимикатов, трупов, безводного аммиака, аммиачной воды, асс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е</w:t>
            </w: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низационных грузов, гниющего мусора.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1168C5" w:rsidRPr="007E0766" w:rsidTr="00713499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2 857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до 3,0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до 1,5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до 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0,126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3 217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19,57</w:t>
            </w:r>
          </w:p>
        </w:tc>
      </w:tr>
      <w:tr w:rsidR="001168C5" w:rsidRPr="007E0766" w:rsidTr="00713499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2 857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3,0 до 5,0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1,5 до 3,0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0,5 до 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0,155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3 300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22,31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20,08</w:t>
            </w:r>
          </w:p>
        </w:tc>
      </w:tr>
      <w:tr w:rsidR="001168C5" w:rsidRPr="007E0766" w:rsidTr="00713499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2 857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5,0 до 7,0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3,0 до 5,0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1,5 до 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0,229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3 512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21,37</w:t>
            </w:r>
          </w:p>
        </w:tc>
      </w:tr>
      <w:tr w:rsidR="001168C5" w:rsidRPr="007E0766" w:rsidTr="00713499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2 857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7,0 до 10,0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5,0 до 7,0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3,0 до 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3 737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25,26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22,74</w:t>
            </w:r>
          </w:p>
        </w:tc>
      </w:tr>
      <w:tr w:rsidR="001168C5" w:rsidRPr="007E0766" w:rsidTr="00713499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2 857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10,0 до 15,0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7,0 до 10,0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5,0 до 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0,357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3 877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26,21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23,59</w:t>
            </w:r>
          </w:p>
        </w:tc>
      </w:tr>
      <w:tr w:rsidR="001168C5" w:rsidRPr="007E0766" w:rsidTr="00713499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2 857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15,0 до 20,0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10,0 до 15,0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7,0 до 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0,419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4 055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27,41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24,67</w:t>
            </w:r>
          </w:p>
        </w:tc>
      </w:tr>
      <w:tr w:rsidR="001168C5" w:rsidRPr="00CA51E0" w:rsidTr="00713499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2 857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17,38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20,0 до 30,0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15,0 до 20,0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10,0 до 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0,505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4 300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29,07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26,16</w:t>
            </w:r>
          </w:p>
        </w:tc>
      </w:tr>
      <w:tr w:rsidR="001168C5" w:rsidRPr="00CA51E0" w:rsidTr="00713499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2 857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17,38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30,0 до 40,0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20,0 до 30,0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15,0 до 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0,556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4 446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27,05</w:t>
            </w:r>
          </w:p>
        </w:tc>
      </w:tr>
      <w:tr w:rsidR="001168C5" w:rsidRPr="00CA51E0" w:rsidTr="00713499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3 484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21,19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40,0 до 60,0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30,0 до 40,0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20,0 до 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4 599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31,09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27,98</w:t>
            </w:r>
          </w:p>
        </w:tc>
      </w:tr>
      <w:tr w:rsidR="001168C5" w:rsidRPr="00CA51E0" w:rsidTr="00713499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3 484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21,19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40,0 до 60,0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30,0 до 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0,375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4 791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32,39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29,14</w:t>
            </w:r>
          </w:p>
        </w:tc>
      </w:tr>
      <w:tr w:rsidR="001168C5" w:rsidRPr="00CA51E0" w:rsidTr="00713499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3 484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21,19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60,0 до 100,0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0,465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5 105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34,51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31,05</w:t>
            </w:r>
          </w:p>
        </w:tc>
      </w:tr>
      <w:tr w:rsidR="001168C5" w:rsidRPr="00CA51E0" w:rsidTr="00713499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3 484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21,19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100,0 до 140,0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0,633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5 690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38,46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34,61</w:t>
            </w:r>
          </w:p>
        </w:tc>
      </w:tr>
      <w:tr w:rsidR="001168C5" w:rsidRPr="00CA51E0" w:rsidTr="00713499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3 484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21,19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140,0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0,712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5 965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40,32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36,28</w:t>
            </w:r>
          </w:p>
        </w:tc>
      </w:tr>
      <w:tr w:rsidR="001168C5" w:rsidRPr="00CA51E0" w:rsidTr="00713499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Ставка №4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168C5" w:rsidRPr="00CA51E0" w:rsidTr="00713499">
        <w:trPr>
          <w:trHeight w:val="492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Водители автомобилей, работающие на автобусах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A51E0">
              <w:rPr>
                <w:rFonts w:ascii="Times New Roman" w:eastAsia="Times New Roman" w:hAnsi="Times New Roman"/>
              </w:rPr>
              <w:t>Класс автобуса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A51E0">
              <w:rPr>
                <w:rFonts w:ascii="Times New Roman" w:eastAsia="Times New Roman" w:hAnsi="Times New Roman"/>
              </w:rPr>
              <w:t>Габаритная длина (м)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A51E0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1168C5" w:rsidRPr="00CA51E0" w:rsidTr="00713499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2 857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Особо малый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До 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0,126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3 217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19,57</w:t>
            </w:r>
          </w:p>
        </w:tc>
      </w:tr>
      <w:tr w:rsidR="001168C5" w:rsidRPr="00CA51E0" w:rsidTr="00713499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2 857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17,38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Малый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proofErr w:type="gramStart"/>
            <w:r w:rsidRPr="007E0766">
              <w:rPr>
                <w:rFonts w:ascii="Times New Roman" w:eastAsia="Times New Roman" w:hAnsi="Times New Roman"/>
              </w:rPr>
              <w:t>а)свыше</w:t>
            </w:r>
            <w:proofErr w:type="gramEnd"/>
            <w:r w:rsidRPr="007E0766">
              <w:rPr>
                <w:rFonts w:ascii="Times New Roman" w:eastAsia="Times New Roman" w:hAnsi="Times New Roman"/>
              </w:rPr>
              <w:t xml:space="preserve"> 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0,155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3 300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22,31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20,08</w:t>
            </w:r>
          </w:p>
        </w:tc>
      </w:tr>
      <w:tr w:rsidR="001168C5" w:rsidRPr="00CA51E0" w:rsidTr="00713499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2 857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17,38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proofErr w:type="gramStart"/>
            <w:r w:rsidRPr="007E0766">
              <w:rPr>
                <w:rFonts w:ascii="Times New Roman" w:eastAsia="Times New Roman" w:hAnsi="Times New Roman"/>
              </w:rPr>
              <w:t>б)свыше</w:t>
            </w:r>
            <w:proofErr w:type="gramEnd"/>
            <w:r w:rsidRPr="007E0766">
              <w:rPr>
                <w:rFonts w:ascii="Times New Roman" w:eastAsia="Times New Roman" w:hAnsi="Times New Roman"/>
              </w:rPr>
              <w:t xml:space="preserve"> 6,5 до 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3 715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22,60</w:t>
            </w:r>
          </w:p>
        </w:tc>
      </w:tr>
      <w:tr w:rsidR="001168C5" w:rsidRPr="00CA51E0" w:rsidTr="00713499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2 857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Средний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Свыше 7,5 до 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0,438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4 109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27,77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25,00</w:t>
            </w:r>
          </w:p>
        </w:tc>
      </w:tr>
      <w:tr w:rsidR="001168C5" w:rsidRPr="00CA51E0" w:rsidTr="00713499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2 857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17,38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Большой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proofErr w:type="gramStart"/>
            <w:r w:rsidRPr="007E0766">
              <w:rPr>
                <w:rFonts w:ascii="Times New Roman" w:eastAsia="Times New Roman" w:hAnsi="Times New Roman"/>
              </w:rPr>
              <w:t>а)свыше</w:t>
            </w:r>
            <w:proofErr w:type="gramEnd"/>
            <w:r w:rsidRPr="007E0766">
              <w:rPr>
                <w:rFonts w:ascii="Times New Roman" w:eastAsia="Times New Roman" w:hAnsi="Times New Roman"/>
              </w:rPr>
              <w:t xml:space="preserve"> 9,5 до 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0,585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4 529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30,61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27,55</w:t>
            </w:r>
          </w:p>
        </w:tc>
      </w:tr>
      <w:tr w:rsidR="001168C5" w:rsidRPr="00CA51E0" w:rsidTr="00713499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2 857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17,38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proofErr w:type="gramStart"/>
            <w:r w:rsidRPr="007E0766">
              <w:rPr>
                <w:rFonts w:ascii="Times New Roman" w:eastAsia="Times New Roman" w:hAnsi="Times New Roman"/>
              </w:rPr>
              <w:t>б)свыше</w:t>
            </w:r>
            <w:proofErr w:type="gramEnd"/>
            <w:r w:rsidRPr="007E0766">
              <w:rPr>
                <w:rFonts w:ascii="Times New Roman" w:eastAsia="Times New Roman" w:hAnsi="Times New Roman"/>
              </w:rPr>
              <w:t xml:space="preserve"> 11,0 до 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0,649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4 712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31,85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28,66</w:t>
            </w:r>
          </w:p>
        </w:tc>
      </w:tr>
      <w:tr w:rsidR="001168C5" w:rsidRPr="00CA51E0" w:rsidTr="00713499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6E5B0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3 484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6E5B0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6E5B0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21,19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proofErr w:type="gramStart"/>
            <w:r w:rsidRPr="007E0766">
              <w:rPr>
                <w:rFonts w:ascii="Times New Roman" w:eastAsia="Times New Roman" w:hAnsi="Times New Roman"/>
              </w:rPr>
              <w:t>в)свыше</w:t>
            </w:r>
            <w:proofErr w:type="gramEnd"/>
            <w:r w:rsidRPr="007E0766">
              <w:rPr>
                <w:rFonts w:ascii="Times New Roman" w:eastAsia="Times New Roman" w:hAnsi="Times New Roman"/>
              </w:rPr>
              <w:t xml:space="preserve"> 12,0 до 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0,385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4 826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32,62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29,35</w:t>
            </w:r>
          </w:p>
        </w:tc>
      </w:tr>
      <w:tr w:rsidR="001168C5" w:rsidRPr="00CA51E0" w:rsidTr="00713499">
        <w:trPr>
          <w:trHeight w:val="349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Ставка №5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168C5" w:rsidRPr="00CA51E0" w:rsidTr="00713499">
        <w:trPr>
          <w:trHeight w:val="50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Водители легковых автомобилей (в том числе специальных)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Класс автомобиля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Рабочий объем двигателя (в литрах)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</w:tr>
      <w:tr w:rsidR="001168C5" w:rsidRPr="00CA51E0" w:rsidTr="00713499">
        <w:trPr>
          <w:trHeight w:val="50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2 857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Особо малый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До 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3 157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21,34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19,21</w:t>
            </w:r>
          </w:p>
        </w:tc>
      </w:tr>
      <w:tr w:rsidR="001168C5" w:rsidRPr="00CA51E0" w:rsidTr="00713499">
        <w:trPr>
          <w:trHeight w:val="50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2 857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Средний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Свыше 1,</w:t>
            </w:r>
            <w:proofErr w:type="gramStart"/>
            <w:r w:rsidRPr="007E0766">
              <w:rPr>
                <w:rFonts w:ascii="Times New Roman" w:eastAsia="Times New Roman" w:hAnsi="Times New Roman"/>
              </w:rPr>
              <w:t>8  до</w:t>
            </w:r>
            <w:proofErr w:type="gramEnd"/>
            <w:r w:rsidRPr="007E0766">
              <w:rPr>
                <w:rFonts w:ascii="Times New Roman" w:eastAsia="Times New Roman" w:hAnsi="Times New Roman"/>
              </w:rPr>
              <w:t xml:space="preserve"> 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0,126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3 217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19,57</w:t>
            </w:r>
          </w:p>
        </w:tc>
      </w:tr>
      <w:tr w:rsidR="001168C5" w:rsidRPr="00CA51E0" w:rsidTr="00713499">
        <w:trPr>
          <w:trHeight w:val="50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2 857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Большой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Свыше 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0,155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3 300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22,31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20,08</w:t>
            </w:r>
          </w:p>
        </w:tc>
      </w:tr>
    </w:tbl>
    <w:p w:rsidR="001168C5" w:rsidRPr="004B3987" w:rsidRDefault="001168C5" w:rsidP="001168C5">
      <w:pPr>
        <w:pStyle w:val="a3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6"/>
          <w:szCs w:val="26"/>
        </w:rPr>
      </w:pPr>
    </w:p>
    <w:p w:rsidR="00A97DAB" w:rsidRPr="001168C5" w:rsidRDefault="00A97DAB" w:rsidP="001168C5">
      <w:pPr>
        <w:tabs>
          <w:tab w:val="left" w:pos="1430"/>
        </w:tabs>
      </w:pPr>
    </w:p>
    <w:sectPr w:rsidR="00A97DAB" w:rsidRPr="001168C5" w:rsidSect="00C5042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8C5"/>
    <w:rsid w:val="00003972"/>
    <w:rsid w:val="001168C5"/>
    <w:rsid w:val="0059164B"/>
    <w:rsid w:val="006E5B01"/>
    <w:rsid w:val="007614B2"/>
    <w:rsid w:val="00A97DAB"/>
    <w:rsid w:val="00AE3AE4"/>
    <w:rsid w:val="00C50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7112B2-817A-4807-855E-1C2B3C889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A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168C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614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614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АТХ</Company>
  <LinksUpToDate>false</LinksUpToDate>
  <CharactersWithSpaces>4676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Анатольевна</dc:creator>
  <cp:keywords/>
  <dc:description/>
  <cp:lastModifiedBy>Грицюк Марина Геннадьевна</cp:lastModifiedBy>
  <cp:revision>4</cp:revision>
  <cp:lastPrinted>2016-11-22T07:29:00Z</cp:lastPrinted>
  <dcterms:created xsi:type="dcterms:W3CDTF">2016-11-22T03:02:00Z</dcterms:created>
  <dcterms:modified xsi:type="dcterms:W3CDTF">2016-12-19T03:36:00Z</dcterms:modified>
</cp:coreProperties>
</file>